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B4C03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center"/>
        <w:rPr>
          <w:rFonts w:hint="eastAsia" w:asci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>附件2</w:t>
      </w:r>
    </w:p>
    <w:p w14:paraId="546D8472">
      <w:pPr>
        <w:adjustRightInd w:val="0"/>
        <w:snapToGrid w:val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</w:rPr>
        <w:t>工作经历证明</w:t>
      </w:r>
    </w:p>
    <w:p w14:paraId="330948DB">
      <w:pPr>
        <w:adjustRightInd w:val="0"/>
        <w:snapToGrid w:val="0"/>
        <w:jc w:val="center"/>
        <w:rPr>
          <w:rFonts w:hint="eastAsia" w:ascii="楷体" w:eastAsia="楷体" w:cs="Times New Roman"/>
          <w:color w:val="auto"/>
          <w:kern w:val="0"/>
          <w:sz w:val="28"/>
          <w:szCs w:val="28"/>
        </w:rPr>
      </w:pPr>
    </w:p>
    <w:p w14:paraId="6855A99F">
      <w:pPr>
        <w:adjustRightInd w:val="0"/>
        <w:snapToGrid w:val="0"/>
        <w:spacing w:line="360" w:lineRule="auto"/>
        <w:rPr>
          <w:rFonts w:hint="eastAsia" w:ascii="楷体" w:eastAsia="楷体" w:cs="Times New Roman"/>
          <w:color w:val="auto"/>
          <w:kern w:val="0"/>
        </w:rPr>
      </w:pPr>
    </w:p>
    <w:p w14:paraId="1356BBEB">
      <w:pPr>
        <w:adjustRightInd w:val="0"/>
        <w:snapToGrid w:val="0"/>
        <w:spacing w:line="360" w:lineRule="auto"/>
        <w:rPr>
          <w:rFonts w:hint="eastAsia" w:ascii="楷体" w:eastAsia="楷体" w:cs="Times New Roman"/>
          <w:color w:val="auto"/>
          <w:kern w:val="0"/>
        </w:rPr>
      </w:pPr>
    </w:p>
    <w:p w14:paraId="1CBDB57F">
      <w:pPr>
        <w:adjustRightInd w:val="0"/>
        <w:snapToGrid w:val="0"/>
        <w:spacing w:line="360" w:lineRule="auto"/>
        <w:ind w:firstLine="640" w:firstLineChars="200"/>
        <w:rPr>
          <w:rFonts w:hint="eastAsia" w:ascii="仿宋" w:eastAsia="仿宋" w:cs="仿宋_GB2312"/>
          <w:color w:val="auto"/>
          <w:kern w:val="0"/>
          <w:sz w:val="32"/>
          <w:szCs w:val="32"/>
        </w:rPr>
      </w:pPr>
      <w:r>
        <w:rPr>
          <w:rFonts w:hint="eastAsia" w:ascii="仿宋" w:eastAsia="仿宋" w:cs="仿宋_GB2312"/>
          <w:color w:val="auto"/>
          <w:kern w:val="0"/>
          <w:sz w:val="32"/>
          <w:szCs w:val="32"/>
          <w:u w:val="none"/>
          <w:lang w:val="en-US" w:eastAsia="zh-CN"/>
        </w:rPr>
        <w:t>兹证明</w:t>
      </w:r>
      <w:r>
        <w:rPr>
          <w:rFonts w:hint="eastAsia" w:ascii="仿宋" w:eastAsia="仿宋" w:cs="仿宋_GB2312"/>
          <w:color w:val="auto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" w:eastAsia="仿宋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eastAsia="仿宋" w:cs="仿宋_GB2312"/>
          <w:color w:val="auto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" w:eastAsia="仿宋" w:cs="仿宋_GB2312"/>
          <w:color w:val="auto"/>
          <w:kern w:val="0"/>
          <w:sz w:val="32"/>
          <w:szCs w:val="32"/>
        </w:rPr>
        <w:t>同志，性别：</w:t>
      </w:r>
      <w:r>
        <w:rPr>
          <w:rFonts w:hint="eastAsia" w:ascii="仿宋" w:eastAsia="仿宋" w:cs="仿宋_GB2312"/>
          <w:color w:val="auto"/>
          <w:kern w:val="0"/>
          <w:sz w:val="32"/>
          <w:szCs w:val="32"/>
          <w:u w:val="single"/>
        </w:rPr>
        <w:t xml:space="preserve"> </w:t>
      </w:r>
      <w:r>
        <w:rPr>
          <w:rFonts w:hint="eastAsia" w:ascii="仿宋" w:eastAsia="仿宋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eastAsia="仿宋" w:cs="仿宋_GB2312"/>
          <w:color w:val="auto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" w:eastAsia="仿宋" w:cs="仿宋_GB2312"/>
          <w:color w:val="auto"/>
          <w:kern w:val="0"/>
          <w:sz w:val="32"/>
          <w:szCs w:val="32"/>
        </w:rPr>
        <w:t>，身份证号码：</w:t>
      </w:r>
      <w:r>
        <w:rPr>
          <w:rFonts w:hint="eastAsia" w:ascii="仿宋" w:eastAsia="仿宋" w:cs="仿宋_GB2312"/>
          <w:color w:val="auto"/>
          <w:kern w:val="0"/>
          <w:sz w:val="32"/>
          <w:szCs w:val="32"/>
          <w:u w:val="single"/>
        </w:rPr>
        <w:t xml:space="preserve">          </w:t>
      </w:r>
      <w:r>
        <w:rPr>
          <w:rFonts w:hint="eastAsia" w:ascii="仿宋" w:eastAsia="仿宋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eastAsia="仿宋" w:cs="仿宋_GB2312"/>
          <w:color w:val="auto"/>
          <w:kern w:val="0"/>
          <w:sz w:val="32"/>
          <w:szCs w:val="32"/>
          <w:u w:val="single"/>
        </w:rPr>
        <w:t xml:space="preserve">         </w:t>
      </w:r>
      <w:r>
        <w:rPr>
          <w:rFonts w:hint="eastAsia" w:ascii="仿宋" w:eastAsia="仿宋" w:cs="仿宋_GB2312"/>
          <w:color w:val="auto"/>
          <w:kern w:val="0"/>
          <w:sz w:val="32"/>
          <w:szCs w:val="32"/>
        </w:rPr>
        <w:t>，于</w:t>
      </w:r>
      <w:r>
        <w:rPr>
          <w:rFonts w:hint="eastAsia" w:ascii="仿宋" w:eastAsia="仿宋" w:cs="仿宋_GB2312"/>
          <w:color w:val="auto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" w:eastAsia="仿宋" w:cs="仿宋_GB2312"/>
          <w:color w:val="auto"/>
          <w:kern w:val="0"/>
          <w:sz w:val="32"/>
          <w:szCs w:val="32"/>
        </w:rPr>
        <w:t>年</w:t>
      </w:r>
      <w:r>
        <w:rPr>
          <w:rFonts w:hint="eastAsia" w:ascii="仿宋" w:eastAsia="仿宋" w:cs="仿宋_GB2312"/>
          <w:color w:val="auto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" w:eastAsia="仿宋" w:cs="仿宋_GB2312"/>
          <w:color w:val="auto"/>
          <w:kern w:val="0"/>
          <w:sz w:val="32"/>
          <w:szCs w:val="32"/>
        </w:rPr>
        <w:t>月至</w:t>
      </w:r>
    </w:p>
    <w:p w14:paraId="602BAB40">
      <w:pPr>
        <w:adjustRightInd w:val="0"/>
        <w:snapToGrid w:val="0"/>
        <w:spacing w:line="360" w:lineRule="auto"/>
        <w:rPr>
          <w:rFonts w:hint="eastAsia" w:ascii="仿宋" w:eastAsia="仿宋" w:cs="Times New Roman"/>
          <w:color w:val="auto"/>
          <w:kern w:val="0"/>
          <w:sz w:val="32"/>
          <w:szCs w:val="32"/>
        </w:rPr>
      </w:pPr>
      <w:r>
        <w:rPr>
          <w:rFonts w:hint="eastAsia" w:ascii="仿宋" w:eastAsia="仿宋" w:cs="仿宋_GB2312"/>
          <w:color w:val="auto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" w:eastAsia="仿宋" w:cs="仿宋_GB2312"/>
          <w:color w:val="auto"/>
          <w:kern w:val="0"/>
          <w:sz w:val="32"/>
          <w:szCs w:val="32"/>
        </w:rPr>
        <w:t>年</w:t>
      </w:r>
      <w:r>
        <w:rPr>
          <w:rFonts w:hint="eastAsia" w:ascii="仿宋" w:eastAsia="仿宋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eastAsia="仿宋" w:cs="仿宋_GB2312"/>
          <w:color w:val="auto"/>
          <w:kern w:val="0"/>
          <w:sz w:val="32"/>
          <w:szCs w:val="32"/>
        </w:rPr>
        <w:t>月，在我单位从事</w:t>
      </w:r>
      <w:r>
        <w:rPr>
          <w:rFonts w:hint="eastAsia" w:ascii="仿宋" w:eastAsia="仿宋" w:cs="仿宋_GB2312"/>
          <w:color w:val="auto"/>
          <w:kern w:val="0"/>
          <w:sz w:val="32"/>
          <w:szCs w:val="32"/>
          <w:u w:val="single"/>
        </w:rPr>
        <w:t xml:space="preserve">                </w:t>
      </w:r>
      <w:r>
        <w:rPr>
          <w:rFonts w:hint="eastAsia" w:ascii="仿宋" w:eastAsia="仿宋" w:cs="仿宋_GB2312"/>
          <w:color w:val="auto"/>
          <w:kern w:val="0"/>
          <w:sz w:val="32"/>
          <w:szCs w:val="32"/>
        </w:rPr>
        <w:t>工作。</w:t>
      </w:r>
    </w:p>
    <w:p w14:paraId="3EA6217D">
      <w:pPr>
        <w:adjustRightInd w:val="0"/>
        <w:snapToGrid w:val="0"/>
        <w:spacing w:line="360" w:lineRule="auto"/>
        <w:ind w:firstLine="640" w:firstLineChars="200"/>
        <w:rPr>
          <w:rFonts w:ascii="Times New Roman" w:hAnsi="Times New Roman" w:eastAsia="仿宋" w:cs="Times New Roman"/>
          <w:color w:val="auto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kern w:val="0"/>
          <w:sz w:val="32"/>
          <w:szCs w:val="32"/>
        </w:rPr>
        <w:t>特此证明。</w:t>
      </w:r>
    </w:p>
    <w:p w14:paraId="09C46777">
      <w:pPr>
        <w:adjustRightInd w:val="0"/>
        <w:snapToGrid w:val="0"/>
        <w:spacing w:line="360" w:lineRule="auto"/>
        <w:ind w:firstLine="640" w:firstLineChars="200"/>
        <w:rPr>
          <w:rFonts w:ascii="Times New Roman" w:hAnsi="Times New Roman" w:eastAsia="仿宋" w:cs="Times New Roman"/>
          <w:color w:val="auto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kern w:val="0"/>
          <w:sz w:val="32"/>
          <w:szCs w:val="32"/>
        </w:rPr>
        <w:t>（此证明限</w:t>
      </w:r>
      <w:r>
        <w:rPr>
          <w:rFonts w:hint="eastAsia" w:ascii="仿宋" w:eastAsia="仿宋" w:cs="仿宋_GB2312"/>
          <w:color w:val="auto"/>
          <w:kern w:val="0"/>
          <w:sz w:val="32"/>
          <w:szCs w:val="32"/>
          <w:lang w:val="en-US" w:eastAsia="zh-CN"/>
        </w:rPr>
        <w:t>晋中市公用基础设施投资控股（集团）有限公司</w:t>
      </w:r>
      <w:r>
        <w:rPr>
          <w:rFonts w:ascii="Times New Roman" w:hAnsi="Times New Roman" w:eastAsia="仿宋" w:cs="Times New Roman"/>
          <w:color w:val="auto"/>
          <w:kern w:val="0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" w:cs="Times New Roman"/>
          <w:color w:val="auto"/>
          <w:kern w:val="0"/>
          <w:sz w:val="32"/>
          <w:szCs w:val="32"/>
        </w:rPr>
        <w:t>年公开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lang w:val="en-US" w:eastAsia="zh-CN"/>
        </w:rPr>
        <w:t>遴选</w:t>
      </w:r>
      <w:r>
        <w:rPr>
          <w:rFonts w:ascii="Times New Roman" w:hAnsi="Times New Roman" w:eastAsia="仿宋" w:cs="Times New Roman"/>
          <w:color w:val="auto"/>
          <w:kern w:val="0"/>
          <w:sz w:val="32"/>
          <w:szCs w:val="32"/>
        </w:rPr>
        <w:t>资格审查时使用）</w:t>
      </w:r>
    </w:p>
    <w:p w14:paraId="2B6E6836">
      <w:pPr>
        <w:adjustRightInd w:val="0"/>
        <w:snapToGrid w:val="0"/>
        <w:spacing w:line="360" w:lineRule="auto"/>
        <w:ind w:firstLine="640" w:firstLineChars="200"/>
        <w:rPr>
          <w:rFonts w:hint="eastAsia" w:ascii="仿宋" w:eastAsia="仿宋" w:cs="Times New Roman"/>
          <w:color w:val="auto"/>
          <w:kern w:val="0"/>
          <w:sz w:val="32"/>
          <w:szCs w:val="32"/>
        </w:rPr>
      </w:pPr>
    </w:p>
    <w:p w14:paraId="435FEB10">
      <w:pPr>
        <w:adjustRightInd w:val="0"/>
        <w:snapToGrid w:val="0"/>
        <w:spacing w:line="360" w:lineRule="auto"/>
        <w:ind w:firstLine="640" w:firstLineChars="200"/>
        <w:rPr>
          <w:rFonts w:hint="eastAsia" w:ascii="仿宋" w:eastAsia="仿宋" w:cs="Times New Roman"/>
          <w:color w:val="auto"/>
          <w:kern w:val="0"/>
          <w:sz w:val="32"/>
          <w:szCs w:val="32"/>
        </w:rPr>
      </w:pPr>
    </w:p>
    <w:p w14:paraId="707FE5B2">
      <w:pPr>
        <w:adjustRightInd w:val="0"/>
        <w:snapToGrid w:val="0"/>
        <w:spacing w:line="360" w:lineRule="auto"/>
        <w:ind w:firstLine="640" w:firstLineChars="200"/>
        <w:rPr>
          <w:rFonts w:hint="eastAsia" w:ascii="仿宋" w:eastAsia="仿宋" w:cs="Times New Roman"/>
          <w:color w:val="auto"/>
          <w:kern w:val="0"/>
          <w:sz w:val="32"/>
          <w:szCs w:val="32"/>
        </w:rPr>
      </w:pPr>
    </w:p>
    <w:p w14:paraId="58807512">
      <w:pPr>
        <w:ind w:firstLine="640" w:firstLineChars="200"/>
        <w:rPr>
          <w:rFonts w:hint="eastAsia" w:ascii="仿宋" w:eastAsia="仿宋" w:cs="仿宋_GB2312"/>
          <w:color w:val="auto"/>
          <w:sz w:val="32"/>
          <w:szCs w:val="32"/>
          <w:u w:val="single"/>
        </w:rPr>
      </w:pPr>
      <w:r>
        <w:rPr>
          <w:rFonts w:hint="eastAsia" w:ascii="仿宋" w:eastAsia="仿宋" w:cs="仿宋_GB2312"/>
          <w:color w:val="auto"/>
          <w:sz w:val="32"/>
          <w:szCs w:val="32"/>
        </w:rPr>
        <w:t>工作单位（盖章）：</w:t>
      </w:r>
      <w:r>
        <w:rPr>
          <w:rFonts w:hint="eastAsia" w:ascii="仿宋" w:eastAsia="仿宋" w:cs="仿宋_GB2312"/>
          <w:color w:val="auto"/>
          <w:sz w:val="32"/>
          <w:szCs w:val="32"/>
          <w:u w:val="single"/>
        </w:rPr>
        <w:t xml:space="preserve">                            </w:t>
      </w:r>
    </w:p>
    <w:p w14:paraId="361C10DB">
      <w:pPr>
        <w:ind w:firstLine="640" w:firstLineChars="200"/>
        <w:rPr>
          <w:rFonts w:hint="eastAsia" w:ascii="仿宋" w:eastAsia="仿宋" w:cs="仿宋_GB2312"/>
          <w:color w:val="auto"/>
          <w:sz w:val="32"/>
          <w:szCs w:val="32"/>
        </w:rPr>
      </w:pPr>
    </w:p>
    <w:p w14:paraId="622BEDED">
      <w:pPr>
        <w:ind w:firstLine="3520" w:firstLineChars="1100"/>
        <w:rPr>
          <w:rFonts w:hint="eastAsia" w:ascii="仿宋" w:eastAsia="仿宋" w:cs="仿宋_GB2312"/>
          <w:color w:val="auto"/>
          <w:sz w:val="32"/>
          <w:szCs w:val="32"/>
        </w:rPr>
      </w:pPr>
    </w:p>
    <w:p w14:paraId="7214B88A">
      <w:pPr>
        <w:ind w:firstLine="3200" w:firstLineChars="1000"/>
        <w:rPr>
          <w:rFonts w:hint="eastAsia" w:ascii="仿宋" w:eastAsia="仿宋" w:cs="仿宋_GB2312"/>
          <w:color w:val="auto"/>
          <w:sz w:val="32"/>
          <w:szCs w:val="32"/>
        </w:rPr>
        <w:sectPr>
          <w:footerReference r:id="rId3" w:type="default"/>
          <w:pgSz w:w="11906" w:h="16838"/>
          <w:pgMar w:top="1587" w:right="1984" w:bottom="1474" w:left="209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r>
        <w:rPr>
          <w:rFonts w:hint="eastAsia" w:ascii="仿宋" w:eastAsia="仿宋" w:cs="仿宋_GB2312"/>
          <w:color w:val="auto"/>
          <w:sz w:val="32"/>
          <w:szCs w:val="32"/>
        </w:rPr>
        <w:t>日期：</w:t>
      </w:r>
      <w:r>
        <w:rPr>
          <w:rFonts w:hint="eastAsia" w:ascii="仿宋" w:eastAsia="仿宋" w:cs="仿宋_GB2312"/>
          <w:color w:val="auto"/>
          <w:sz w:val="32"/>
          <w:szCs w:val="32"/>
          <w:u w:val="single"/>
        </w:rPr>
        <w:t xml:space="preserve">       </w:t>
      </w:r>
      <w:r>
        <w:rPr>
          <w:rFonts w:hint="eastAsia" w:ascii="仿宋" w:eastAsia="仿宋" w:cs="仿宋_GB2312"/>
          <w:color w:val="auto"/>
          <w:sz w:val="32"/>
          <w:szCs w:val="32"/>
        </w:rPr>
        <w:t>年</w:t>
      </w:r>
      <w:r>
        <w:rPr>
          <w:rFonts w:hint="eastAsia" w:ascii="仿宋" w:eastAsia="仿宋" w:cs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" w:eastAsia="仿宋" w:cs="仿宋_GB2312"/>
          <w:color w:val="auto"/>
          <w:sz w:val="32"/>
          <w:szCs w:val="32"/>
        </w:rPr>
        <w:t>月</w:t>
      </w:r>
      <w:r>
        <w:rPr>
          <w:rFonts w:hint="eastAsia" w:ascii="仿宋" w:eastAsia="仿宋" w:cs="仿宋_GB2312"/>
          <w:color w:val="auto"/>
          <w:sz w:val="32"/>
          <w:szCs w:val="32"/>
          <w:u w:val="single"/>
        </w:rPr>
        <w:t xml:space="preserve">     </w:t>
      </w:r>
      <w:bookmarkStart w:id="0" w:name="_GoBack"/>
      <w:bookmarkEnd w:id="0"/>
    </w:p>
    <w:p w14:paraId="13A6FCBD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60DB9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4AF47F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4AF47F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DA37F7"/>
    <w:rsid w:val="2ADA37F7"/>
    <w:rsid w:val="7E25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2026-08-02T01:57:00Z</dcterms:created>
  <dc:creator>贺琛</dc:creator>
  <cp:lastModifiedBy>贺琛</cp:lastModifiedBy>
  <dcterms:modified xsi:type="dcterms:W3CDTF">2026-08-02T01:58:22Z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2052-12.1.0.28040</vt:lpwstr>
  </property>
  <property fmtid="{D5CDD505-2E9C-101B-9397-08002B2CF9AE}" pid="3" name="ICV">
    <vt:lpwstr>D35510F769AA4784BD4BD3CC1150A6CC_11</vt:lpwstr>
  </property>
  <property fmtid="{D5CDD505-2E9C-101B-9397-08002B2CF9AE}" pid="4" name="KSOTemplateDocerSaveRecord">
    <vt:lpwstr>eyJoZGlkIjoiNTkzZjEzYjNhM2M2NTlhNmM1NWEyMTgyOTdjNTE3ZDYiLCJ1c2VySWQiOiIyNDg0MjY5MjIifQ==</vt:lpwstr>
  </property>
</Properties>
</file>